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C46C" w14:textId="6F717C31" w:rsidR="006C42C2" w:rsidRPr="002C3D76" w:rsidRDefault="006C42C2" w:rsidP="002C3D76">
      <w:pPr>
        <w:widowControl w:val="0"/>
        <w:autoSpaceDE w:val="0"/>
        <w:autoSpaceDN w:val="0"/>
        <w:adjustRightInd w:val="0"/>
        <w:spacing w:after="380"/>
        <w:ind w:left="-480"/>
        <w:rPr>
          <w:rFonts w:ascii="Avenir Book" w:hAnsi="Avenir Book" w:cs="Adobe Arabic"/>
          <w:color w:val="FF0000"/>
          <w:sz w:val="20"/>
          <w:szCs w:val="20"/>
        </w:rPr>
      </w:pPr>
      <w:r w:rsidRPr="002C3D76">
        <w:rPr>
          <w:rFonts w:ascii="Avenir Book" w:hAnsi="Avenir Book" w:cs="Adobe Arabic"/>
        </w:rPr>
        <w:br/>
      </w:r>
      <w:r w:rsidRPr="002C3D76">
        <w:rPr>
          <w:rFonts w:ascii="Avenir Book" w:hAnsi="Avenir Book" w:cs="Adobe Arabic"/>
          <w:sz w:val="22"/>
        </w:rPr>
        <w:t>TS2</w:t>
      </w:r>
      <w:r w:rsidRPr="002C3D76">
        <w:rPr>
          <w:rFonts w:ascii="Avenir Book" w:hAnsi="Avenir Book" w:cs="Adobe Arabic"/>
          <w:sz w:val="22"/>
        </w:rPr>
        <w:br/>
        <w:t>MATERIALS</w:t>
      </w:r>
      <w:r w:rsidRPr="002C3D76">
        <w:rPr>
          <w:rFonts w:ascii="Avenir Book" w:hAnsi="Avenir Book" w:cs="Adobe Arabic"/>
          <w:sz w:val="22"/>
        </w:rPr>
        <w:br/>
        <w:t>WK 2</w:t>
      </w:r>
    </w:p>
    <w:p w14:paraId="75CF4E14" w14:textId="6CA08ADE" w:rsidR="00632597" w:rsidRPr="006C42C2" w:rsidRDefault="009D07E3" w:rsidP="006C42C2">
      <w:r w:rsidRPr="002C3D76">
        <w:rPr>
          <w:rFonts w:ascii="Avenir Book" w:hAnsi="Avenir Book" w:cs="Adobe Arabic"/>
          <w:noProof/>
        </w:rPr>
        <w:drawing>
          <wp:anchor distT="0" distB="0" distL="114300" distR="114300" simplePos="0" relativeHeight="251658240" behindDoc="0" locked="0" layoutInCell="1" allowOverlap="1" wp14:anchorId="2CF35638" wp14:editId="63955A84">
            <wp:simplePos x="0" y="0"/>
            <wp:positionH relativeFrom="column">
              <wp:posOffset>-342900</wp:posOffset>
            </wp:positionH>
            <wp:positionV relativeFrom="paragraph">
              <wp:posOffset>5264785</wp:posOffset>
            </wp:positionV>
            <wp:extent cx="2917825" cy="1943100"/>
            <wp:effectExtent l="0" t="0" r="317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dred av. borehamwood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1943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76" w:rsidRPr="002C3D76">
        <w:rPr>
          <w:rFonts w:ascii="Avenir Book" w:hAnsi="Avenir Book" w:cs="Adobe Arabic"/>
          <w:noProof/>
        </w:rPr>
        <w:drawing>
          <wp:anchor distT="0" distB="0" distL="114300" distR="114300" simplePos="0" relativeHeight="251659264" behindDoc="0" locked="0" layoutInCell="1" allowOverlap="1" wp14:anchorId="324742DF" wp14:editId="0988E3BC">
            <wp:simplePos x="0" y="0"/>
            <wp:positionH relativeFrom="column">
              <wp:posOffset>2628900</wp:posOffset>
            </wp:positionH>
            <wp:positionV relativeFrom="paragraph">
              <wp:posOffset>5264785</wp:posOffset>
            </wp:positionV>
            <wp:extent cx="2908935" cy="1976755"/>
            <wp:effectExtent l="0" t="0" r="12065" b="4445"/>
            <wp:wrapSquare wrapText="bothSides"/>
            <wp:docPr id="2" name="Picture 2" descr="Lexar:412 Commercial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ar:412 Commercial 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C3D76" w:rsidRPr="002C3D76">
        <w:rPr>
          <w:rFonts w:ascii="Avenir Book" w:hAnsi="Avenir Book" w:cs="Adobe Arabic"/>
        </w:rPr>
        <w:t>. .</w:t>
      </w:r>
      <w:proofErr w:type="gramEnd"/>
      <w:r w:rsidR="002C3D76" w:rsidRPr="002C3D76">
        <w:rPr>
          <w:rFonts w:ascii="Avenir Book" w:hAnsi="Avenir Book" w:cs="Adobe Arabic"/>
        </w:rPr>
        <w:t xml:space="preserve"> . </w:t>
      </w:r>
      <w:r w:rsidR="006C42C2" w:rsidRPr="002C3D76">
        <w:rPr>
          <w:rFonts w:ascii="Avenir Book" w:hAnsi="Avenir Book" w:cs="Adobe Arabic"/>
        </w:rPr>
        <w:br/>
      </w:r>
      <w:r w:rsidR="006C42C2" w:rsidRPr="002C3D76">
        <w:rPr>
          <w:rFonts w:ascii="Avenir Book" w:hAnsi="Avenir Book" w:cs="Adobe Arabic"/>
        </w:rPr>
        <w:br/>
      </w:r>
      <w:r w:rsidR="006C42C2" w:rsidRPr="009D07E3">
        <w:rPr>
          <w:rFonts w:ascii="Avenir Book" w:hAnsi="Avenir Book" w:cs="Adobe Arabic"/>
          <w:sz w:val="22"/>
          <w:szCs w:val="22"/>
        </w:rPr>
        <w:t>Architect:</w:t>
      </w:r>
      <w:r w:rsidR="00251D9B" w:rsidRPr="009D07E3">
        <w:rPr>
          <w:rFonts w:ascii="Avenir Book" w:hAnsi="Avenir Book" w:cs="Adobe Arabic"/>
          <w:sz w:val="22"/>
          <w:szCs w:val="22"/>
        </w:rPr>
        <w:t xml:space="preserve"> No architect involved</w:t>
      </w:r>
      <w:r w:rsidR="006C42C2" w:rsidRPr="009D07E3">
        <w:rPr>
          <w:rFonts w:ascii="Avenir Book" w:hAnsi="Avenir Book" w:cs="Adobe Arabic"/>
          <w:sz w:val="22"/>
          <w:szCs w:val="22"/>
        </w:rPr>
        <w:br/>
        <w:t>Engineer: Lawrence Goodman</w:t>
      </w:r>
      <w:r w:rsidR="006C42C2" w:rsidRPr="009D07E3">
        <w:rPr>
          <w:rFonts w:ascii="Avenir Book" w:hAnsi="Avenir Book" w:cs="Adobe Arabic"/>
          <w:sz w:val="22"/>
          <w:szCs w:val="22"/>
        </w:rPr>
        <w:br/>
      </w:r>
      <w:r w:rsidR="006C42C2" w:rsidRPr="009D07E3">
        <w:rPr>
          <w:rFonts w:ascii="Avenir Book" w:hAnsi="Avenir Book" w:cs="Adobe Arabic"/>
          <w:sz w:val="22"/>
          <w:szCs w:val="22"/>
        </w:rPr>
        <w:br/>
        <w:t>Load-bearing strutting beam;</w:t>
      </w:r>
      <w:r w:rsidR="00E44D8C" w:rsidRPr="009D07E3">
        <w:rPr>
          <w:rFonts w:ascii="Avenir Book" w:hAnsi="Avenir Book" w:cs="Adobe Arabic"/>
          <w:sz w:val="22"/>
          <w:szCs w:val="22"/>
        </w:rPr>
        <w:t xml:space="preserve"> </w:t>
      </w:r>
      <w:r w:rsidR="0031260A" w:rsidRPr="009D07E3">
        <w:rPr>
          <w:rFonts w:ascii="Avenir Book" w:hAnsi="Avenir Book" w:cs="Adobe Arabic"/>
          <w:sz w:val="22"/>
          <w:szCs w:val="22"/>
        </w:rPr>
        <w:br/>
      </w:r>
      <w:r w:rsidR="00251D9B" w:rsidRPr="009D07E3">
        <w:rPr>
          <w:rFonts w:ascii="Avenir Book" w:hAnsi="Avenir Book" w:cs="Adobe Arabic"/>
          <w:sz w:val="22"/>
          <w:szCs w:val="22"/>
        </w:rPr>
        <w:t>10,000mm span, 203 x 203mm cross section.</w:t>
      </w:r>
      <w:r w:rsidR="00251D9B" w:rsidRPr="009D07E3">
        <w:rPr>
          <w:rFonts w:ascii="Avenir Book" w:hAnsi="Avenir Book" w:cs="Adobe Arabic"/>
          <w:sz w:val="22"/>
          <w:szCs w:val="22"/>
        </w:rPr>
        <w:br/>
      </w:r>
      <w:r w:rsidR="00346F2E" w:rsidRPr="009D07E3">
        <w:rPr>
          <w:rFonts w:ascii="Avenir Book" w:hAnsi="Avenir Book" w:cs="Adobe Arabic"/>
          <w:sz w:val="22"/>
          <w:szCs w:val="22"/>
        </w:rPr>
        <w:br/>
      </w:r>
      <w:r w:rsidR="00251D9B" w:rsidRPr="009D07E3">
        <w:rPr>
          <w:rFonts w:ascii="Avenir Book" w:hAnsi="Avenir Book" w:cs="Adobe Arabic"/>
          <w:sz w:val="22"/>
          <w:szCs w:val="22"/>
        </w:rPr>
        <w:t>Steel: resistant to corrosion, durability, high compressive strength.</w:t>
      </w:r>
      <w:r w:rsidR="00251D9B" w:rsidRPr="009D07E3">
        <w:rPr>
          <w:rFonts w:ascii="Avenir Book" w:hAnsi="Avenir Book" w:cs="Adobe Arabic"/>
          <w:sz w:val="22"/>
          <w:szCs w:val="22"/>
        </w:rPr>
        <w:br/>
      </w:r>
      <w:r w:rsidR="00071092" w:rsidRPr="009D07E3">
        <w:rPr>
          <w:rFonts w:ascii="Avenir Book" w:hAnsi="Avenir Book" w:cs="Adobe Arabic"/>
          <w:color w:val="0E0E0E"/>
          <w:sz w:val="22"/>
          <w:szCs w:val="22"/>
        </w:rPr>
        <w:t xml:space="preserve">The beam can save 10%-15% material and can be easier to utilize when constructing flamboyant designs. </w:t>
      </w:r>
      <w:r w:rsidR="001755EA" w:rsidRPr="009D07E3">
        <w:rPr>
          <w:rFonts w:ascii="Avenir Book" w:hAnsi="Avenir Book" w:cs="Adobe Arabic"/>
          <w:color w:val="0E0E0E"/>
          <w:sz w:val="22"/>
          <w:szCs w:val="22"/>
        </w:rPr>
        <w:br/>
      </w:r>
      <w:r w:rsidR="00071092" w:rsidRPr="009D07E3">
        <w:rPr>
          <w:rFonts w:ascii="Avenir Book" w:hAnsi="Avenir Book" w:cs="Adobe Arabic"/>
          <w:color w:val="0E0E0E"/>
          <w:sz w:val="22"/>
          <w:szCs w:val="22"/>
        </w:rPr>
        <w:t>Lighter than concrete means it</w:t>
      </w:r>
      <w:r w:rsidR="001755EA" w:rsidRPr="009D07E3">
        <w:rPr>
          <w:rFonts w:ascii="Avenir Book" w:hAnsi="Avenir Book" w:cs="Adobe Arabic"/>
          <w:color w:val="0E0E0E"/>
          <w:sz w:val="22"/>
          <w:szCs w:val="22"/>
        </w:rPr>
        <w:t xml:space="preserve"> is easier to carry without compromising on stability and can be used in earthquake-prone zones. </w:t>
      </w:r>
      <w:r w:rsidR="001755EA" w:rsidRPr="009D07E3">
        <w:rPr>
          <w:rFonts w:ascii="Avenir Book" w:hAnsi="Avenir Book" w:cs="Adobe Arabic"/>
          <w:color w:val="0E0E0E"/>
          <w:sz w:val="22"/>
          <w:szCs w:val="22"/>
        </w:rPr>
        <w:br/>
        <w:t>Steel beams also reduce the overall dust polluting building sites and can be used regardless of the weather conditions.</w:t>
      </w:r>
      <w:r w:rsidR="00071092" w:rsidRPr="009D07E3">
        <w:rPr>
          <w:rFonts w:ascii="Avenir Book" w:hAnsi="Avenir Book" w:cs="Adobe Arabic"/>
          <w:sz w:val="22"/>
          <w:szCs w:val="22"/>
        </w:rPr>
        <w:br/>
      </w:r>
      <w:r w:rsidR="00346F2E" w:rsidRPr="009D07E3">
        <w:rPr>
          <w:rFonts w:ascii="Avenir Book" w:hAnsi="Avenir Book" w:cs="Adobe Arabic"/>
          <w:sz w:val="22"/>
          <w:szCs w:val="22"/>
        </w:rPr>
        <w:br/>
      </w:r>
      <w:r w:rsidR="00251D9B" w:rsidRPr="009D07E3">
        <w:rPr>
          <w:rFonts w:ascii="Avenir Book" w:hAnsi="Avenir Book" w:cs="Adobe Arabic"/>
          <w:sz w:val="22"/>
          <w:szCs w:val="22"/>
        </w:rPr>
        <w:t xml:space="preserve">No joints involved in the H beam - </w:t>
      </w:r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 xml:space="preserve">rolled steel beams are manufactured by passing pliable metal through sizeable rollers to flatten and </w:t>
      </w:r>
      <w:proofErr w:type="spellStart"/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>mould</w:t>
      </w:r>
      <w:proofErr w:type="spellEnd"/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 xml:space="preserve"> it into the intended shape. This shape is also advantageous as it helps to reduce the ov</w:t>
      </w:r>
      <w:r w:rsidR="00346F2E" w:rsidRPr="009D07E3">
        <w:rPr>
          <w:rFonts w:ascii="Avenir Book" w:hAnsi="Avenir Book" w:cs="Adobe Arabic"/>
          <w:color w:val="1A1A1A"/>
          <w:sz w:val="22"/>
          <w:szCs w:val="22"/>
        </w:rPr>
        <w:t xml:space="preserve">erall weight of the structure. </w:t>
      </w:r>
      <w:proofErr w:type="spellStart"/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>Galvanised</w:t>
      </w:r>
      <w:proofErr w:type="spellEnd"/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 xml:space="preserve">: coated in a protective layer of zinc to prevent rusting. </w:t>
      </w:r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br/>
      </w:r>
      <w:r w:rsidR="00346F2E" w:rsidRPr="009D07E3">
        <w:rPr>
          <w:rFonts w:ascii="Avenir Book" w:hAnsi="Avenir Book" w:cs="Adobe Arabic"/>
          <w:color w:val="1A1A1A"/>
          <w:sz w:val="22"/>
          <w:szCs w:val="22"/>
        </w:rPr>
        <w:br/>
      </w:r>
      <w:r w:rsidR="0031260A" w:rsidRPr="009D07E3">
        <w:rPr>
          <w:rFonts w:ascii="Avenir Book" w:hAnsi="Avenir Book" w:cs="Adobe Arabic"/>
          <w:color w:val="1A1A1A"/>
          <w:sz w:val="22"/>
          <w:szCs w:val="22"/>
        </w:rPr>
        <w:t xml:space="preserve">With a </w:t>
      </w:r>
      <w:r w:rsidR="002C3D76" w:rsidRPr="009D07E3">
        <w:rPr>
          <w:rFonts w:ascii="Avenir Book" w:hAnsi="Avenir Book" w:cs="Adobe Arabic"/>
          <w:color w:val="0E0E0E"/>
          <w:sz w:val="22"/>
          <w:szCs w:val="22"/>
        </w:rPr>
        <w:t>theoretical weight of</w:t>
      </w:r>
      <w:r w:rsidR="0031260A" w:rsidRPr="009D07E3">
        <w:rPr>
          <w:rFonts w:ascii="Avenir Book" w:hAnsi="Avenir Book" w:cs="Adobe Arabic"/>
          <w:color w:val="0E0E0E"/>
          <w:sz w:val="22"/>
          <w:szCs w:val="22"/>
        </w:rPr>
        <w:t xml:space="preserve"> 17.2-28.3kg/m, the beams should weigh approx. </w:t>
      </w:r>
      <w:r w:rsidR="002C3D76" w:rsidRPr="009D07E3">
        <w:rPr>
          <w:rFonts w:ascii="Avenir Book" w:hAnsi="Avenir Book" w:cs="Adobe Arabic"/>
          <w:color w:val="0E0E0E"/>
          <w:sz w:val="22"/>
          <w:szCs w:val="22"/>
        </w:rPr>
        <w:t>(</w:t>
      </w:r>
      <w:r w:rsidR="00346F2E" w:rsidRPr="009D07E3">
        <w:rPr>
          <w:rFonts w:ascii="Avenir Book" w:hAnsi="Avenir Book" w:cs="Adobe Arabic"/>
          <w:color w:val="0E0E0E"/>
          <w:sz w:val="22"/>
          <w:szCs w:val="22"/>
        </w:rPr>
        <w:t>avg</w:t>
      </w:r>
      <w:r w:rsidR="002C3D76" w:rsidRPr="009D07E3">
        <w:rPr>
          <w:rFonts w:ascii="Avenir Book" w:hAnsi="Avenir Book" w:cs="Adobe Arabic"/>
          <w:color w:val="0E0E0E"/>
          <w:sz w:val="22"/>
          <w:szCs w:val="22"/>
        </w:rPr>
        <w:t>.)</w:t>
      </w:r>
      <w:r w:rsidR="00346F2E" w:rsidRPr="009D07E3">
        <w:rPr>
          <w:rFonts w:ascii="Avenir Book" w:hAnsi="Avenir Book" w:cs="Adobe Arabic"/>
          <w:color w:val="0E0E0E"/>
          <w:sz w:val="22"/>
          <w:szCs w:val="22"/>
        </w:rPr>
        <w:t xml:space="preserve"> 22.75 x 10 = 227.5kg but likely to be less dense at 172kg as t</w:t>
      </w:r>
      <w:r w:rsidR="002C3D76" w:rsidRPr="009D07E3">
        <w:rPr>
          <w:rFonts w:ascii="Avenir Book" w:hAnsi="Avenir Book" w:cs="Adobe Arabic"/>
          <w:color w:val="0E0E0E"/>
          <w:sz w:val="22"/>
          <w:szCs w:val="22"/>
        </w:rPr>
        <w:t>he project is at a small scale, where extensive beams are not necessarily required.</w:t>
      </w:r>
      <w:r w:rsidR="002C3D76">
        <w:rPr>
          <w:rFonts w:ascii="Avenir Book" w:hAnsi="Avenir Book" w:cs="Adobe Arabic"/>
          <w:color w:val="0E0E0E"/>
        </w:rPr>
        <w:br/>
      </w:r>
      <w:r>
        <w:rPr>
          <w:rFonts w:ascii="Avenir Book" w:hAnsi="Avenir Book" w:cs="Adobe Arabic"/>
          <w:color w:val="0E0E0E"/>
          <w:sz w:val="20"/>
          <w:szCs w:val="20"/>
        </w:rPr>
        <w:br/>
      </w:r>
      <w:r>
        <w:rPr>
          <w:rFonts w:ascii="Avenir Book" w:hAnsi="Avenir Book" w:cs="Adobe Arabic"/>
          <w:color w:val="0E0E0E"/>
          <w:sz w:val="20"/>
          <w:szCs w:val="20"/>
        </w:rPr>
        <w:br/>
      </w:r>
      <w:bookmarkStart w:id="0" w:name="_GoBack"/>
      <w:bookmarkEnd w:id="0"/>
      <w:r>
        <w:rPr>
          <w:rFonts w:ascii="Avenir Book" w:hAnsi="Avenir Book" w:cs="Adobe Arabic"/>
          <w:color w:val="0E0E0E"/>
          <w:sz w:val="20"/>
          <w:szCs w:val="20"/>
        </w:rPr>
        <w:br/>
      </w:r>
      <w:r w:rsidR="002C3D76">
        <w:rPr>
          <w:rFonts w:ascii="Avenir Book" w:hAnsi="Avenir Book" w:cs="Adobe Arabic"/>
          <w:color w:val="0E0E0E"/>
          <w:sz w:val="20"/>
          <w:szCs w:val="20"/>
        </w:rPr>
        <w:br/>
      </w:r>
      <w:r>
        <w:rPr>
          <w:rFonts w:ascii="Avenir Book" w:hAnsi="Avenir Book" w:cs="Adobe Arabic"/>
          <w:color w:val="0E0E0E"/>
          <w:sz w:val="20"/>
          <w:szCs w:val="20"/>
        </w:rPr>
        <w:br/>
      </w:r>
      <w:r w:rsidR="002C3D76" w:rsidRPr="002C3D76">
        <w:rPr>
          <w:rFonts w:ascii="Avenir Book" w:hAnsi="Avenir Book" w:cs="Adobe Arabic"/>
          <w:color w:val="0E0E0E"/>
          <w:sz w:val="20"/>
          <w:szCs w:val="20"/>
        </w:rPr>
        <w:t>Sandra Kolacz</w:t>
      </w:r>
    </w:p>
    <w:sectPr w:rsidR="00632597" w:rsidRPr="006C42C2" w:rsidSect="00632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C2"/>
    <w:rsid w:val="00071092"/>
    <w:rsid w:val="001755EA"/>
    <w:rsid w:val="00251D9B"/>
    <w:rsid w:val="002C3D76"/>
    <w:rsid w:val="0031260A"/>
    <w:rsid w:val="00346F2E"/>
    <w:rsid w:val="00632597"/>
    <w:rsid w:val="006C42C2"/>
    <w:rsid w:val="008B696F"/>
    <w:rsid w:val="009D07E3"/>
    <w:rsid w:val="00E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5A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C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Kolacz</dc:creator>
  <cp:keywords/>
  <dc:description/>
  <cp:lastModifiedBy>Sandra Kolacz</cp:lastModifiedBy>
  <cp:revision>6</cp:revision>
  <dcterms:created xsi:type="dcterms:W3CDTF">2013-11-28T11:37:00Z</dcterms:created>
  <dcterms:modified xsi:type="dcterms:W3CDTF">2013-11-28T12:58:00Z</dcterms:modified>
</cp:coreProperties>
</file>